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9958">
      <w:pPr>
        <w:pStyle w:val="4"/>
        <w:widowControl/>
        <w:spacing w:before="0" w:beforeAutospacing="0" w:after="0" w:afterAutospacing="0" w:line="560" w:lineRule="exact"/>
        <w:rPr>
          <w:rFonts w:ascii="黑体" w:hAnsi="黑体" w:eastAsia="黑体" w:cstheme="minorBidi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Bidi"/>
          <w:bCs/>
          <w:kern w:val="2"/>
          <w:sz w:val="32"/>
          <w:szCs w:val="32"/>
        </w:rPr>
        <w:t>附件2</w:t>
      </w:r>
    </w:p>
    <w:p w14:paraId="0A22B677">
      <w:pPr>
        <w:pStyle w:val="4"/>
        <w:widowControl/>
        <w:spacing w:before="0" w:beforeAutospacing="0" w:after="0" w:afterAutospacing="0" w:line="560" w:lineRule="exact"/>
        <w:rPr>
          <w:rFonts w:ascii="黑体" w:hAnsi="黑体" w:eastAsia="黑体" w:cstheme="minorBidi"/>
          <w:bCs/>
          <w:kern w:val="2"/>
          <w:sz w:val="32"/>
          <w:szCs w:val="32"/>
        </w:rPr>
      </w:pPr>
    </w:p>
    <w:p w14:paraId="3D4BFE8D"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HAnsi" w:cstheme="minorBidi"/>
          <w:bCs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202</w:t>
      </w: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年菏泽市公开选调公务员工作</w:t>
      </w:r>
    </w:p>
    <w:p w14:paraId="01996285">
      <w:pPr>
        <w:pStyle w:val="4"/>
        <w:widowControl/>
        <w:spacing w:before="0" w:beforeAutospacing="0" w:after="0" w:afterAutospacing="0" w:line="560" w:lineRule="exact"/>
        <w:jc w:val="center"/>
        <w:rPr>
          <w:rStyle w:val="7"/>
          <w:rFonts w:ascii="方正小标宋简体" w:hAnsi="微软雅黑" w:eastAsia="方正小标宋简体" w:cs="微软雅黑"/>
          <w:b w:val="0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有关问题解答</w:t>
      </w:r>
    </w:p>
    <w:p w14:paraId="266F6527">
      <w:pPr>
        <w:pStyle w:val="4"/>
        <w:widowControl/>
        <w:spacing w:before="0" w:beforeAutospacing="0" w:after="0" w:afterAutospacing="0" w:line="560" w:lineRule="exact"/>
        <w:jc w:val="center"/>
        <w:rPr>
          <w:rStyle w:val="7"/>
          <w:rFonts w:ascii="方正小标宋简体" w:hAnsi="微软雅黑" w:eastAsia="方正小标宋简体" w:cs="微软雅黑"/>
          <w:b w:val="0"/>
          <w:sz w:val="44"/>
          <w:szCs w:val="44"/>
        </w:rPr>
      </w:pPr>
    </w:p>
    <w:p w14:paraId="52FA4358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1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.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  <w:lang w:val="en-US" w:eastAsia="zh-CN"/>
        </w:rPr>
        <w:t>鲁西新区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、县（区）经济开发区聘任人员是否可以报考公开选调？</w:t>
      </w:r>
    </w:p>
    <w:p w14:paraId="75FE1D1D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鲁西新区</w:t>
      </w:r>
      <w:r>
        <w:rPr>
          <w:rFonts w:hint="eastAsia" w:ascii="仿宋_GB2312" w:hAnsi="微软雅黑" w:eastAsia="仿宋_GB2312" w:cs="微软雅黑"/>
          <w:sz w:val="32"/>
          <w:szCs w:val="32"/>
        </w:rPr>
        <w:t>、县（区）经济</w:t>
      </w:r>
      <w:r>
        <w:rPr>
          <w:rFonts w:ascii="仿宋_GB2312" w:hAnsi="微软雅黑" w:eastAsia="仿宋_GB2312" w:cs="微软雅黑"/>
          <w:sz w:val="32"/>
          <w:szCs w:val="32"/>
        </w:rPr>
        <w:t>开发区档案封存人员，</w:t>
      </w:r>
      <w:r>
        <w:rPr>
          <w:rFonts w:hint="eastAsia" w:ascii="仿宋_GB2312" w:hAnsi="微软雅黑" w:eastAsia="仿宋_GB2312" w:cs="微软雅黑"/>
          <w:sz w:val="32"/>
          <w:szCs w:val="32"/>
        </w:rPr>
        <w:t>可以报考公开选调。</w:t>
      </w:r>
    </w:p>
    <w:p w14:paraId="09F39BC9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2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报名人员能否报考近亲属关系所在的选调机关？</w:t>
      </w:r>
    </w:p>
    <w:p w14:paraId="54B3E372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答：选调机关对于回避都有相关要求。涉及与本人有夫妻关系、直系血亲关系、三代以内旁系血亲关系以及近姻亲关系的，报名时须事先咨询选调机关。</w:t>
      </w:r>
    </w:p>
    <w:p w14:paraId="63549F1E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3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如何把握新录用人员在试用期内的年度考核结果？</w:t>
      </w:r>
    </w:p>
    <w:p w14:paraId="49152D1B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新录用人员凡试用期满考核合格的，其试用期内的年度考核结果可按“称职”或“合格”把握。</w:t>
      </w:r>
    </w:p>
    <w:p w14:paraId="28D4D476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4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何谓任免机关？</w:t>
      </w:r>
    </w:p>
    <w:p w14:paraId="064CF00B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答：任免机关指按照干部管理权限，对报名人员职务具有任免权限的机关。</w:t>
      </w:r>
    </w:p>
    <w:p w14:paraId="19EEDD81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5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</w:t>
      </w: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 xml:space="preserve"> 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如何把握“以上”“以下”？</w:t>
      </w:r>
    </w:p>
    <w:p w14:paraId="4D0CA622">
      <w:pPr>
        <w:pStyle w:val="4"/>
        <w:widowControl/>
        <w:spacing w:before="0" w:beforeAutospacing="0" w:after="0" w:afterAutospacing="0" w:line="560" w:lineRule="exact"/>
        <w:ind w:firstLine="640" w:firstLineChars="200"/>
      </w:pPr>
      <w:r>
        <w:rPr>
          <w:rFonts w:hint="eastAsia" w:ascii="仿宋_GB2312" w:hAnsi="微软雅黑" w:eastAsia="仿宋_GB2312" w:cs="微软雅黑"/>
          <w:sz w:val="32"/>
          <w:szCs w:val="32"/>
        </w:rPr>
        <w:t>答：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本次公开选调工作所称“以上”、“以下”、“以前”、“以后”均包含本层级、本级别、本年度、本月份。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5341"/>
      <w:docPartObj>
        <w:docPartGallery w:val="autotext"/>
      </w:docPartObj>
    </w:sdtPr>
    <w:sdtContent>
      <w:p w14:paraId="43F34C68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6B1918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7C87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4B21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BB0C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A43B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6E4E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TcyMGIwOGFiNzE5YWJjZjRmZDkxOTc5ZGM1MTQifQ=="/>
  </w:docVars>
  <w:rsids>
    <w:rsidRoot w:val="001B1C22"/>
    <w:rsid w:val="000046C4"/>
    <w:rsid w:val="00055AFD"/>
    <w:rsid w:val="00066386"/>
    <w:rsid w:val="000A435D"/>
    <w:rsid w:val="001B1C22"/>
    <w:rsid w:val="00233905"/>
    <w:rsid w:val="00252262"/>
    <w:rsid w:val="0025341F"/>
    <w:rsid w:val="002C6283"/>
    <w:rsid w:val="00395EF4"/>
    <w:rsid w:val="00431CC7"/>
    <w:rsid w:val="00461887"/>
    <w:rsid w:val="00466517"/>
    <w:rsid w:val="0052141B"/>
    <w:rsid w:val="00524805"/>
    <w:rsid w:val="00720A2C"/>
    <w:rsid w:val="00733239"/>
    <w:rsid w:val="007A09FC"/>
    <w:rsid w:val="008376B8"/>
    <w:rsid w:val="008732BC"/>
    <w:rsid w:val="008B4B8F"/>
    <w:rsid w:val="008E4C4E"/>
    <w:rsid w:val="0090058C"/>
    <w:rsid w:val="00925296"/>
    <w:rsid w:val="0095516D"/>
    <w:rsid w:val="00955C26"/>
    <w:rsid w:val="009B3C8D"/>
    <w:rsid w:val="009C4928"/>
    <w:rsid w:val="009F632B"/>
    <w:rsid w:val="00A26588"/>
    <w:rsid w:val="00A851D1"/>
    <w:rsid w:val="00AD37DF"/>
    <w:rsid w:val="00AD6FA8"/>
    <w:rsid w:val="00B412AC"/>
    <w:rsid w:val="00B54BCD"/>
    <w:rsid w:val="00B55A46"/>
    <w:rsid w:val="00B76EEC"/>
    <w:rsid w:val="00B80B87"/>
    <w:rsid w:val="00BB4DB6"/>
    <w:rsid w:val="00C23FB5"/>
    <w:rsid w:val="00C41AD2"/>
    <w:rsid w:val="00C533BB"/>
    <w:rsid w:val="00C6653A"/>
    <w:rsid w:val="00D43D52"/>
    <w:rsid w:val="00D7722D"/>
    <w:rsid w:val="00D953CF"/>
    <w:rsid w:val="00E11E46"/>
    <w:rsid w:val="00E1766A"/>
    <w:rsid w:val="00E356F3"/>
    <w:rsid w:val="00EB3E64"/>
    <w:rsid w:val="00EB5029"/>
    <w:rsid w:val="00EC549C"/>
    <w:rsid w:val="5C902192"/>
    <w:rsid w:val="766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Body text|1_"/>
    <w:basedOn w:val="6"/>
    <w:link w:val="11"/>
    <w:uiPriority w:val="0"/>
    <w:rPr>
      <w:rFonts w:ascii="宋体" w:hAnsi="宋体" w:eastAsia="宋体" w:cs="宋体"/>
      <w:sz w:val="22"/>
      <w:lang w:val="zh-CN" w:bidi="zh-CN"/>
    </w:rPr>
  </w:style>
  <w:style w:type="paragraph" w:customStyle="1" w:styleId="11">
    <w:name w:val="Body text|1"/>
    <w:basedOn w:val="1"/>
    <w:link w:val="10"/>
    <w:qFormat/>
    <w:uiPriority w:val="0"/>
    <w:pPr>
      <w:spacing w:line="384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346</Words>
  <Characters>354</Characters>
  <Lines>2</Lines>
  <Paragraphs>1</Paragraphs>
  <TotalTime>125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2020-09-03T11:41:00Z</dcterms:created>
  <dc:creator>微软用户</dc:creator>
  <cp:lastModifiedBy>办公</cp:lastModifiedBy>
  <dcterms:modified xsi:type="dcterms:W3CDTF">2024-08-27T10:51:21Z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494B12021B3D4ED9B11C0DE86F55CFDC_13</vt:lpwstr>
  </property>
</Properties>
</file>