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07FEA" w14:textId="77777777" w:rsidR="00442CF6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湖北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出入境边防检查总站</w:t>
      </w:r>
    </w:p>
    <w:p w14:paraId="0307FAE5" w14:textId="77777777" w:rsidR="00442CF6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32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年度拟录用公务员公示公告</w:t>
      </w:r>
    </w:p>
    <w:p w14:paraId="6430D039" w14:textId="77777777" w:rsidR="00442CF6" w:rsidRDefault="00000000">
      <w:pPr>
        <w:adjustRightInd w:val="0"/>
        <w:snapToGrid w:val="0"/>
        <w:spacing w:after="0"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李磊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人（名单见附件）为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湖北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出入境边防检查总站拟录用公务员，现予以公示。公示期间如有问题，请向我总站政治处反映。</w:t>
      </w:r>
    </w:p>
    <w:p w14:paraId="3FB0FAEB" w14:textId="0D1C841A" w:rsidR="00442CF6" w:rsidRDefault="00000000">
      <w:pPr>
        <w:adjustRightInd w:val="0"/>
        <w:snapToGrid w:val="0"/>
        <w:spacing w:after="0"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1</w:t>
      </w:r>
      <w:r w:rsidR="008D17A4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 w:cs="Times New Roman"/>
          <w:kern w:val="0"/>
          <w:sz w:val="32"/>
          <w:szCs w:val="20"/>
        </w:rPr>
        <w:t>至</w:t>
      </w:r>
      <w:r>
        <w:rPr>
          <w:rFonts w:ascii="Times New Roman" w:eastAsia="仿宋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2</w:t>
      </w:r>
      <w:r w:rsidR="008D17A4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个工作日）</w:t>
      </w:r>
    </w:p>
    <w:p w14:paraId="0396DC8C" w14:textId="77777777" w:rsidR="00442CF6" w:rsidRDefault="00000000">
      <w:pPr>
        <w:widowControl/>
        <w:spacing w:after="0"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02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-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65772027</w:t>
      </w:r>
    </w:p>
    <w:p w14:paraId="4D978BCC" w14:textId="77777777" w:rsidR="00442CF6" w:rsidRDefault="00000000">
      <w:pPr>
        <w:widowControl/>
        <w:spacing w:after="0"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湖北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武汉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江汉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区长港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号湖北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出入境边防检查总站政治处</w:t>
      </w:r>
    </w:p>
    <w:p w14:paraId="49DB0001" w14:textId="77777777" w:rsidR="00442CF6" w:rsidRDefault="00000000">
      <w:pPr>
        <w:widowControl/>
        <w:spacing w:after="0" w:line="62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430000</w:t>
      </w:r>
    </w:p>
    <w:p w14:paraId="719BF99B" w14:textId="77777777" w:rsidR="00442CF6" w:rsidRDefault="00442CF6">
      <w:pPr>
        <w:adjustRightInd w:val="0"/>
        <w:snapToGrid w:val="0"/>
        <w:spacing w:after="0" w:line="620" w:lineRule="exact"/>
        <w:ind w:right="160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07C3A7F2" w14:textId="77777777" w:rsidR="00442CF6" w:rsidRDefault="00442CF6">
      <w:pPr>
        <w:adjustRightInd w:val="0"/>
        <w:snapToGrid w:val="0"/>
        <w:spacing w:after="0" w:line="620" w:lineRule="exact"/>
        <w:ind w:right="160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780EB378" w14:textId="77777777" w:rsidR="00442CF6" w:rsidRDefault="00000000">
      <w:pPr>
        <w:adjustRightInd w:val="0"/>
        <w:snapToGrid w:val="0"/>
        <w:spacing w:after="0"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湖北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</w:t>
      </w:r>
    </w:p>
    <w:p w14:paraId="67080A83" w14:textId="21A76C7E" w:rsidR="00442CF6" w:rsidRDefault="00000000">
      <w:pPr>
        <w:adjustRightInd w:val="0"/>
        <w:snapToGrid w:val="0"/>
        <w:spacing w:after="0" w:line="620" w:lineRule="exact"/>
        <w:ind w:firstLineChars="1600" w:firstLine="512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1</w:t>
      </w:r>
      <w:r w:rsidR="008D17A4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14:paraId="3A88309C" w14:textId="77777777" w:rsidR="00442CF6" w:rsidRDefault="00442CF6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442CF6" w:rsidSect="00134F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BDB587" w14:textId="77777777" w:rsidR="00442CF6" w:rsidRDefault="00000000">
      <w:pPr>
        <w:adjustRightInd w:val="0"/>
        <w:snapToGrid w:val="0"/>
        <w:spacing w:line="500" w:lineRule="exact"/>
        <w:jc w:val="left"/>
        <w:rPr>
          <w:rFonts w:ascii="黑体" w:eastAsia="黑体" w:hAnsi="黑体" w:cs="黑体"/>
          <w:kern w:val="0"/>
          <w:sz w:val="32"/>
          <w:szCs w:val="20"/>
        </w:rPr>
      </w:pPr>
      <w:r>
        <w:rPr>
          <w:rFonts w:ascii="黑体" w:eastAsia="黑体" w:hAnsi="黑体" w:cs="黑体" w:hint="eastAsia"/>
          <w:kern w:val="0"/>
          <w:sz w:val="32"/>
          <w:szCs w:val="20"/>
        </w:rPr>
        <w:lastRenderedPageBreak/>
        <w:t>附件</w:t>
      </w:r>
    </w:p>
    <w:p w14:paraId="29E9C241" w14:textId="77777777" w:rsidR="00442CF6" w:rsidRDefault="00000000">
      <w:pPr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湖北出入境边防检查总站2024年度拟录用公务员名单</w:t>
      </w:r>
    </w:p>
    <w:p w14:paraId="07CDF2A9" w14:textId="77777777" w:rsidR="00442CF6" w:rsidRDefault="00000000">
      <w:pPr>
        <w:pStyle w:val="2"/>
        <w:spacing w:line="300" w:lineRule="exact"/>
        <w:jc w:val="center"/>
        <w:rPr>
          <w:rFonts w:ascii="楷体_GB2312" w:eastAsia="楷体_GB2312" w:hAnsi="楷体_GB2312" w:cs="楷体_GB2312"/>
          <w:b w:val="0"/>
          <w:bCs/>
        </w:rPr>
      </w:pPr>
      <w:r>
        <w:rPr>
          <w:rFonts w:ascii="楷体_GB2312" w:eastAsia="楷体_GB2312" w:hAnsi="楷体_GB2312" w:cs="楷体_GB2312" w:hint="eastAsia"/>
          <w:b w:val="0"/>
          <w:bCs/>
        </w:rPr>
        <w:t>（按职位代码排序）</w:t>
      </w:r>
    </w:p>
    <w:p w14:paraId="6E54C330" w14:textId="77777777" w:rsidR="00A803BB" w:rsidRPr="00A803BB" w:rsidRDefault="00A803BB" w:rsidP="00A803BB">
      <w:pPr>
        <w:rPr>
          <w:rFonts w:hint="eastAsia"/>
        </w:rPr>
      </w:pPr>
    </w:p>
    <w:tbl>
      <w:tblPr>
        <w:tblW w:w="12654" w:type="dxa"/>
        <w:jc w:val="center"/>
        <w:tblLayout w:type="fixed"/>
        <w:tblLook w:val="04A0" w:firstRow="1" w:lastRow="0" w:firstColumn="1" w:lastColumn="0" w:noHBand="0" w:noVBand="1"/>
      </w:tblPr>
      <w:tblGrid>
        <w:gridCol w:w="882"/>
        <w:gridCol w:w="1868"/>
        <w:gridCol w:w="942"/>
        <w:gridCol w:w="823"/>
        <w:gridCol w:w="2016"/>
        <w:gridCol w:w="1606"/>
        <w:gridCol w:w="3087"/>
        <w:gridCol w:w="1430"/>
      </w:tblGrid>
      <w:tr w:rsidR="00442CF6" w14:paraId="67F16A66" w14:textId="77777777" w:rsidTr="008D17A4">
        <w:trPr>
          <w:trHeight w:val="35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F5F8" w14:textId="77777777" w:rsidR="00442CF6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E3E3" w14:textId="1746E217" w:rsidR="00442CF6" w:rsidRDefault="008D17A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拟录用职位名称及代码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D6F89" w14:textId="77777777" w:rsidR="00442CF6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8CC0" w14:textId="77777777" w:rsidR="00442CF6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05B27" w14:textId="77777777" w:rsidR="00442CF6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9086" w14:textId="77777777" w:rsidR="00442CF6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1316" w14:textId="77777777" w:rsidR="00442CF6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24F3" w14:textId="77777777" w:rsidR="00442CF6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工作单位</w:t>
            </w:r>
          </w:p>
        </w:tc>
      </w:tr>
      <w:tr w:rsidR="00442CF6" w14:paraId="76910F52" w14:textId="77777777" w:rsidTr="008D17A4">
        <w:trPr>
          <w:trHeight w:val="23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904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CFC1" w14:textId="2DE8279F" w:rsidR="00442CF6" w:rsidRDefault="008D17A4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边检站一级警长及以下（一）300130001001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1D5AA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 xml:space="preserve">李 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973A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55F3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164321010700423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28DC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7B1B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沈阳工业大学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85F6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442CF6" w14:paraId="4930283D" w14:textId="77777777" w:rsidTr="008D17A4">
        <w:trPr>
          <w:trHeight w:val="23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BECA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2AEB" w14:textId="534669AB" w:rsidR="00442CF6" w:rsidRDefault="008D17A4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边检站一级警长及以下（一）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300130001001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C438D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袁田瑞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4B51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4D20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164342010802112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9146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23AB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中南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财经政法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068D" w14:textId="77777777" w:rsidR="00442CF6" w:rsidRDefault="00000000">
            <w:pPr>
              <w:spacing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442CF6" w14:paraId="18421843" w14:textId="77777777" w:rsidTr="008D17A4">
        <w:trPr>
          <w:trHeight w:val="90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7DE8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0DA4" w14:textId="01605104" w:rsidR="00442CF6" w:rsidRDefault="008D17A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边检站一级警长及以下（二）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300130001003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B16AE" w14:textId="77777777" w:rsidR="00442CF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王冬琴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03B4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D8D8" w14:textId="77777777" w:rsidR="00442CF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164336010201007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C91C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0D91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江西财经大学现代经济管理学院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7B6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442CF6" w14:paraId="28C53531" w14:textId="77777777" w:rsidTr="008D17A4">
        <w:trPr>
          <w:trHeight w:val="23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7F55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B42D" w14:textId="6A6B866E" w:rsidR="00442CF6" w:rsidRDefault="008D17A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边检站一级警长及以下（三）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300130001004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AE316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任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世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宇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9A6E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6D31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164344011202424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B49D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AD45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1FCA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442CF6" w14:paraId="5EE39E8F" w14:textId="77777777" w:rsidTr="008D17A4">
        <w:trPr>
          <w:trHeight w:val="2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641B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2858" w14:textId="1EA4B461" w:rsidR="00442CF6" w:rsidRDefault="008D17A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边检站一级警长及以下（四）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300130001005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764DA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南鑫怡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D179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AD01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164342014517024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D2FD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EA29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湖北大学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DD9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442CF6" w14:paraId="6F5D7CE6" w14:textId="77777777" w:rsidTr="008D17A4">
        <w:trPr>
          <w:trHeight w:val="40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B02F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EBEA" w14:textId="2F70BA1A" w:rsidR="00442CF6" w:rsidRDefault="008D17A4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边检站一级警长及以下（五）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300130001006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45EFB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谭佐安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71B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424B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164336010402308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F7EA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761E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南昌大学共青学院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39E2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442CF6" w14:paraId="663BB95B" w14:textId="77777777" w:rsidTr="008D17A4">
        <w:trPr>
          <w:trHeight w:val="2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6FAC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1DE1" w14:textId="408FACC0" w:rsidR="00442CF6" w:rsidRDefault="008D17A4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边检站警务技术一级主管及以下300130001007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13F71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李子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钊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B1E2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1127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164231015301907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EE24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C75A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上海电机学院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8D4D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442CF6" w14:paraId="76FA5155" w14:textId="77777777" w:rsidTr="008D17A4">
        <w:trPr>
          <w:trHeight w:val="2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D7F7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D487" w14:textId="05CE7307" w:rsidR="00442CF6" w:rsidRDefault="008D17A4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边检站警务技术一级主管及以下300130001007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D28EA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曾至诚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8C18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74EB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164242011110827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537A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761F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武汉邮电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科学研究院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2E0B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442CF6" w14:paraId="37BF11A7" w14:textId="77777777" w:rsidTr="008D17A4">
        <w:trPr>
          <w:trHeight w:val="2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14F3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9DD8" w14:textId="60D0DB97" w:rsidR="00442CF6" w:rsidRDefault="008D17A4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边检站警务技术一级主管及以下300130001007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B5324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张  勇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6698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98E0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164242011111008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CA68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A32A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中南民族大学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629E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442CF6" w14:paraId="2FF6A494" w14:textId="77777777" w:rsidTr="008D17A4">
        <w:trPr>
          <w:trHeight w:val="33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0DBC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A583" w14:textId="415D0C95" w:rsidR="00442CF6" w:rsidRDefault="008D17A4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边检站警务技术一级主管及以下300130001007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65F9E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余锦露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FFC0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29F1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164242011111125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B713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3A67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武汉纺织大学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6DD6" w14:textId="77777777" w:rsidR="00442CF6" w:rsidRDefault="000000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24148295" w14:textId="77777777" w:rsidR="00442CF6" w:rsidRDefault="00442CF6">
      <w:pPr>
        <w:adjustRightInd w:val="0"/>
        <w:snapToGrid w:val="0"/>
        <w:spacing w:line="620" w:lineRule="exact"/>
        <w:rPr>
          <w:rFonts w:ascii="Times New Roman" w:hAnsi="Times New Roman" w:cs="Times New Roman"/>
          <w:sz w:val="16"/>
          <w:szCs w:val="18"/>
        </w:rPr>
      </w:pPr>
    </w:p>
    <w:sectPr w:rsidR="00442CF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2471" w14:textId="77777777" w:rsidR="00134F83" w:rsidRDefault="00134F83">
      <w:pPr>
        <w:spacing w:line="240" w:lineRule="auto"/>
      </w:pPr>
      <w:r>
        <w:separator/>
      </w:r>
    </w:p>
  </w:endnote>
  <w:endnote w:type="continuationSeparator" w:id="0">
    <w:p w14:paraId="746D66F2" w14:textId="77777777" w:rsidR="00134F83" w:rsidRDefault="00134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2B91" w14:textId="77777777" w:rsidR="00134F83" w:rsidRDefault="00134F83">
      <w:pPr>
        <w:spacing w:after="0"/>
      </w:pPr>
      <w:r>
        <w:separator/>
      </w:r>
    </w:p>
  </w:footnote>
  <w:footnote w:type="continuationSeparator" w:id="0">
    <w:p w14:paraId="7A3C1944" w14:textId="77777777" w:rsidR="00134F83" w:rsidRDefault="00134F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M0MzllNzA4YThiYmM4ZmQwMzI5OTUzYjYxN2FhNDEifQ=="/>
  </w:docVars>
  <w:rsids>
    <w:rsidRoot w:val="007B5359"/>
    <w:rsid w:val="00051DF1"/>
    <w:rsid w:val="00053CC8"/>
    <w:rsid w:val="000B1B63"/>
    <w:rsid w:val="000D0A58"/>
    <w:rsid w:val="000F7402"/>
    <w:rsid w:val="001345B9"/>
    <w:rsid w:val="00134F83"/>
    <w:rsid w:val="0014269C"/>
    <w:rsid w:val="00196640"/>
    <w:rsid w:val="001D75E5"/>
    <w:rsid w:val="002026FF"/>
    <w:rsid w:val="0022777D"/>
    <w:rsid w:val="00247625"/>
    <w:rsid w:val="00276C46"/>
    <w:rsid w:val="00304463"/>
    <w:rsid w:val="00312A52"/>
    <w:rsid w:val="00320C12"/>
    <w:rsid w:val="0037582B"/>
    <w:rsid w:val="00377DBE"/>
    <w:rsid w:val="0039460F"/>
    <w:rsid w:val="00395A39"/>
    <w:rsid w:val="003963F8"/>
    <w:rsid w:val="003A455F"/>
    <w:rsid w:val="003F10E4"/>
    <w:rsid w:val="003F51BC"/>
    <w:rsid w:val="004104F2"/>
    <w:rsid w:val="00413292"/>
    <w:rsid w:val="00415B34"/>
    <w:rsid w:val="0043473E"/>
    <w:rsid w:val="00436F04"/>
    <w:rsid w:val="00442CF6"/>
    <w:rsid w:val="004635B8"/>
    <w:rsid w:val="00474A54"/>
    <w:rsid w:val="004860ED"/>
    <w:rsid w:val="004E6A2D"/>
    <w:rsid w:val="00507CD9"/>
    <w:rsid w:val="005111A3"/>
    <w:rsid w:val="0052393E"/>
    <w:rsid w:val="005749B8"/>
    <w:rsid w:val="005B189C"/>
    <w:rsid w:val="005C054B"/>
    <w:rsid w:val="005D6529"/>
    <w:rsid w:val="005E2556"/>
    <w:rsid w:val="005F0B86"/>
    <w:rsid w:val="00620207"/>
    <w:rsid w:val="006225B0"/>
    <w:rsid w:val="00644FF0"/>
    <w:rsid w:val="00651D1F"/>
    <w:rsid w:val="006809BF"/>
    <w:rsid w:val="006A2D3F"/>
    <w:rsid w:val="006C192F"/>
    <w:rsid w:val="006C7516"/>
    <w:rsid w:val="006D77FB"/>
    <w:rsid w:val="00732146"/>
    <w:rsid w:val="00777FC2"/>
    <w:rsid w:val="00780F77"/>
    <w:rsid w:val="007B5359"/>
    <w:rsid w:val="007B54D1"/>
    <w:rsid w:val="007B6B9D"/>
    <w:rsid w:val="007C5A69"/>
    <w:rsid w:val="007E1C81"/>
    <w:rsid w:val="007F03B9"/>
    <w:rsid w:val="007F046D"/>
    <w:rsid w:val="008468D2"/>
    <w:rsid w:val="00874A8D"/>
    <w:rsid w:val="008A27A6"/>
    <w:rsid w:val="008D17A4"/>
    <w:rsid w:val="008D49E5"/>
    <w:rsid w:val="009154A4"/>
    <w:rsid w:val="00953D61"/>
    <w:rsid w:val="009B2BE0"/>
    <w:rsid w:val="009C4F55"/>
    <w:rsid w:val="009D3B5C"/>
    <w:rsid w:val="009F2669"/>
    <w:rsid w:val="009F5C8F"/>
    <w:rsid w:val="00A54B1E"/>
    <w:rsid w:val="00A62838"/>
    <w:rsid w:val="00A803BB"/>
    <w:rsid w:val="00A92782"/>
    <w:rsid w:val="00AA09AD"/>
    <w:rsid w:val="00AA1D39"/>
    <w:rsid w:val="00AA7773"/>
    <w:rsid w:val="00AC0F46"/>
    <w:rsid w:val="00AD11CD"/>
    <w:rsid w:val="00AD75BE"/>
    <w:rsid w:val="00B11416"/>
    <w:rsid w:val="00B11B71"/>
    <w:rsid w:val="00B306BA"/>
    <w:rsid w:val="00BB3C5D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116D9"/>
    <w:rsid w:val="00D3714F"/>
    <w:rsid w:val="00D66245"/>
    <w:rsid w:val="00D83996"/>
    <w:rsid w:val="00D956AA"/>
    <w:rsid w:val="00DA0B05"/>
    <w:rsid w:val="00DC3A2E"/>
    <w:rsid w:val="00DF72E5"/>
    <w:rsid w:val="00E54197"/>
    <w:rsid w:val="00E55186"/>
    <w:rsid w:val="00EB2E43"/>
    <w:rsid w:val="00EC2574"/>
    <w:rsid w:val="00EC3C9C"/>
    <w:rsid w:val="00EC754A"/>
    <w:rsid w:val="00ED7186"/>
    <w:rsid w:val="00EE5AD6"/>
    <w:rsid w:val="00F55C55"/>
    <w:rsid w:val="00F71367"/>
    <w:rsid w:val="00FA5778"/>
    <w:rsid w:val="00FF0D62"/>
    <w:rsid w:val="04C81265"/>
    <w:rsid w:val="0D2F0CB6"/>
    <w:rsid w:val="134F7DD9"/>
    <w:rsid w:val="136707B0"/>
    <w:rsid w:val="20713975"/>
    <w:rsid w:val="218D6DE3"/>
    <w:rsid w:val="275644A7"/>
    <w:rsid w:val="27C94D1D"/>
    <w:rsid w:val="2FFB6420"/>
    <w:rsid w:val="324B2992"/>
    <w:rsid w:val="32D8676A"/>
    <w:rsid w:val="33BF1666"/>
    <w:rsid w:val="33CE36D6"/>
    <w:rsid w:val="3698771E"/>
    <w:rsid w:val="38322BEE"/>
    <w:rsid w:val="38C0131E"/>
    <w:rsid w:val="4797078F"/>
    <w:rsid w:val="4BAD074F"/>
    <w:rsid w:val="4E983D49"/>
    <w:rsid w:val="4F2C2732"/>
    <w:rsid w:val="518D71A6"/>
    <w:rsid w:val="58553EF5"/>
    <w:rsid w:val="5C1A5594"/>
    <w:rsid w:val="5C680B73"/>
    <w:rsid w:val="6AD4612C"/>
    <w:rsid w:val="6E052311"/>
    <w:rsid w:val="6E725242"/>
    <w:rsid w:val="748F004B"/>
    <w:rsid w:val="74BD7896"/>
    <w:rsid w:val="750C7010"/>
    <w:rsid w:val="7543413E"/>
    <w:rsid w:val="7B4456AE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FC61"/>
  <w15:docId w15:val="{196FA51C-B69C-4214-9739-65D4C099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仿宋_GB2312" w:eastAsia="仿宋_GB2312" w:cs="仿宋_GB2312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M470</cp:lastModifiedBy>
  <cp:revision>48</cp:revision>
  <cp:lastPrinted>2022-04-26T11:00:00Z</cp:lastPrinted>
  <dcterms:created xsi:type="dcterms:W3CDTF">2019-04-26T11:27:00Z</dcterms:created>
  <dcterms:modified xsi:type="dcterms:W3CDTF">2024-04-17T07:22:00Z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E7507511901D4BA7A2DB254DEEE761DA_12</vt:lpwstr>
  </property>
</Properties>
</file>