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  <w:t>单位同意报考证明（样式）</w:t>
      </w:r>
    </w:p>
    <w:tbl>
      <w:tblPr>
        <w:tblStyle w:val="6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899"/>
        <w:gridCol w:w="1605"/>
        <w:gridCol w:w="1469"/>
        <w:gridCol w:w="1326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  <w:lang w:val="en-US" w:eastAsia="zh-CN"/>
              </w:rPr>
              <w:t xml:space="preserve">            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处保管。我单位同意其报考2024年度</w:t>
            </w:r>
            <w:r>
              <w:rPr>
                <w:rStyle w:val="9"/>
                <w:rFonts w:hint="eastAsia" w:ascii="Times New Roman" w:hAnsi="Times New Roman" w:eastAsia="仿宋" w:cs="Times New Roman"/>
                <w:lang w:val="en-US" w:eastAsia="zh-CN"/>
              </w:rPr>
              <w:t>临邑县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事业单位公开招聘初级综合类岗位工作人员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考试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，如其被聘用，我单位将配合办理其人事档案、工资、党团关系的移交手续。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                                    （单位盖章）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批准人：（签字）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档案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该同志人事档案现在我处存放，系（用人单位委托我处集体代理/该同志委托我处实行个人代理/我处按人事管理权限进行管理）。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如其被聘用，我单位将配合办理其人事档案的移交手续。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（单位盖章）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经办人：（签字）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>1、“职称”：指取得的专业技术职务任职资格。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 xml:space="preserve">    2、“单位意见”栏中“批准人”由单位负责人签字；“人事档案管理部门意见”栏中“经办人”由人事代理机构经办人签字。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F49FB"/>
    <w:rsid w:val="160C41CD"/>
    <w:rsid w:val="3F1F49FB"/>
    <w:rsid w:val="545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UserStyle_0"/>
    <w:basedOn w:val="8"/>
    <w:qFormat/>
    <w:uiPriority w:val="0"/>
    <w:rPr>
      <w:rFonts w:ascii="楷体_GB2312" w:eastAsia="楷体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2024-04-02T06:57:00Z</dcterms:created>
  <dc:creator>我想静静</dc:creator>
  <cp:lastModifiedBy>我想静静</cp:lastModifiedBy>
  <dcterms:modified xsi:type="dcterms:W3CDTF">2024-04-07T08:19:06Z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