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5A" w:rsidRDefault="004B31F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73155A" w:rsidRDefault="0073155A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73155A" w:rsidRDefault="004B31F5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  <w:t>生态环境部机关面试人员名单及有关安排</w:t>
      </w:r>
    </w:p>
    <w:p w:rsidR="0073155A" w:rsidRDefault="0073155A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tbl>
      <w:tblPr>
        <w:tblStyle w:val="a5"/>
        <w:tblW w:w="9983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1167"/>
        <w:gridCol w:w="1000"/>
        <w:gridCol w:w="1959"/>
        <w:gridCol w:w="1165"/>
        <w:gridCol w:w="2271"/>
      </w:tblGrid>
      <w:tr w:rsidR="0073155A">
        <w:trPr>
          <w:trHeight w:val="1274"/>
          <w:tblHeader/>
          <w:jc w:val="center"/>
        </w:trPr>
        <w:tc>
          <w:tcPr>
            <w:tcW w:w="2421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167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1165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面试</w:t>
            </w:r>
          </w:p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271" w:type="dxa"/>
            <w:vAlign w:val="center"/>
          </w:tcPr>
          <w:p w:rsidR="0073155A" w:rsidRDefault="004B31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注</w:t>
            </w: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自然生态保护司</w:t>
            </w:r>
          </w:p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红线处一级主任科员及以下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200110002002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31.5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李霄雯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116111022001005</w:t>
            </w:r>
          </w:p>
        </w:tc>
        <w:tc>
          <w:tcPr>
            <w:tcW w:w="1165" w:type="dxa"/>
            <w:vMerge w:val="restart"/>
            <w:vAlign w:val="center"/>
          </w:tcPr>
          <w:p w:rsidR="0073155A" w:rsidRDefault="00596277" w:rsidP="00596277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="004B3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="004B31F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生态环境部对外合作与交流中心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北京市西城区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后英房胡同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号线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大兴线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到新街口站，由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口出站，向北步行至报到点；或乘地铁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线到积水潭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站，由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口出站，向西步行至报到点。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73155A" w:rsidRDefault="004B31F5" w:rsidP="00596277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</w:t>
            </w:r>
            <w:r w:rsidR="005962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宁涵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116133010303413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朱雯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116133010401406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陈静清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116142012010028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47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安卫辉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116161010101918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环境应急与事故调查中心业务处室一级主任科员及以下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400110006001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119.9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胡雁冰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116111011801317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蒲思倩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116111071701611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刘晨璐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116111090401107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徐旭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116115020201005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崔晨煜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116144020301805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环境应急与事故调查中心业务处室一级主任科员及以下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40011000600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132.2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石天晶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116111071201015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姚楠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116131010201615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荣佳宁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116132020501026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高琪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116133020102203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hRule="exact" w:val="6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刘闪闪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116134012402418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80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环境应急与事故调查中心业务处室一级主任科员及以下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40011000600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132.2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田情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116137050101002</w:t>
            </w:r>
          </w:p>
        </w:tc>
        <w:tc>
          <w:tcPr>
            <w:tcW w:w="1165" w:type="dxa"/>
            <w:vMerge w:val="restart"/>
            <w:vAlign w:val="center"/>
          </w:tcPr>
          <w:p w:rsidR="0073155A" w:rsidRDefault="00596277" w:rsidP="00596277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4B31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="004B31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生态环境部对外合作与交流中心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北京市西城区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后英房胡同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号线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大兴线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到新街口站，由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口出站，向北步行至报到点；或乘地铁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线到积水潭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站，由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口出站，向西步行至报到点。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:rsidR="0073155A" w:rsidRDefault="004B31F5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73155A" w:rsidRDefault="004B31F5" w:rsidP="00596277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</w:t>
            </w:r>
            <w:r w:rsidR="005962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</w:tr>
      <w:tr w:rsidR="0073155A">
        <w:trPr>
          <w:trHeight w:val="54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张洋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116137070102925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4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许嘉慧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116137240101204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80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赫淑铭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116137250101807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7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祝铭含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116137280102030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53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核电安全监管司</w:t>
            </w:r>
          </w:p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业务处室一级主任科员及以下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200149004001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115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王天驰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116111011500505</w:t>
            </w:r>
          </w:p>
        </w:tc>
        <w:tc>
          <w:tcPr>
            <w:tcW w:w="1165" w:type="dxa"/>
            <w:vMerge w:val="restart"/>
            <w:vAlign w:val="center"/>
          </w:tcPr>
          <w:p w:rsidR="0073155A" w:rsidRDefault="00596277" w:rsidP="00596277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4B31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  <w:r w:rsidR="004B31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88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盛忠凯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116111070100407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01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庄舒涵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116111070600415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35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陈璞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116111070902026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7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马宇恒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116114011701412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31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离退休干部办公室</w:t>
            </w:r>
          </w:p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老干一处一级主任科员及以下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200110005001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131.8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赵萌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萌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116111011600606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45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黄芳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116111071400919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6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曹禹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116115010300302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86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黄舒婷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116135060100811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68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温长峰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116141010904415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27"/>
          <w:jc w:val="center"/>
        </w:trPr>
        <w:tc>
          <w:tcPr>
            <w:tcW w:w="2421" w:type="dxa"/>
            <w:vMerge w:val="restart"/>
            <w:vAlign w:val="center"/>
          </w:tcPr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科技与财务司</w:t>
            </w:r>
          </w:p>
          <w:p w:rsidR="0073155A" w:rsidRDefault="004B31F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预算处一级主任科员及以下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bookmarkStart w:id="0" w:name="_GoBack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200110001001</w:t>
            </w:r>
            <w:bookmarkEnd w:id="0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73155A" w:rsidRDefault="004B31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115.1</w:t>
            </w: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田佳玉</w:t>
            </w:r>
            <w:proofErr w:type="gramEnd"/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116111011500112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57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刘洋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116111021800611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64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任思霖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116132090102211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37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孙静宜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116137090100628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55A">
        <w:trPr>
          <w:trHeight w:val="691"/>
          <w:jc w:val="center"/>
        </w:trPr>
        <w:tc>
          <w:tcPr>
            <w:tcW w:w="242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3155A" w:rsidRDefault="007315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高亦阳</w:t>
            </w:r>
          </w:p>
        </w:tc>
        <w:tc>
          <w:tcPr>
            <w:tcW w:w="1959" w:type="dxa"/>
            <w:vAlign w:val="center"/>
          </w:tcPr>
          <w:p w:rsidR="0073155A" w:rsidRDefault="004B31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lang w:bidi="ar"/>
              </w:rPr>
              <w:t>116137290101218</w:t>
            </w:r>
          </w:p>
        </w:tc>
        <w:tc>
          <w:tcPr>
            <w:tcW w:w="1165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3155A" w:rsidRDefault="0073155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3155A" w:rsidRDefault="004B31F5">
      <w:pPr>
        <w:spacing w:line="594" w:lineRule="exact"/>
        <w:ind w:firstLineChars="150" w:firstLine="3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方正仿宋_GBK" w:hint="eastAsia"/>
          <w:sz w:val="24"/>
          <w:szCs w:val="24"/>
        </w:rPr>
        <w:t>注：</w:t>
      </w:r>
      <w:r>
        <w:rPr>
          <w:rFonts w:eastAsia="方正仿宋_GBK" w:hint="eastAsia"/>
          <w:sz w:val="24"/>
          <w:szCs w:val="24"/>
        </w:rPr>
        <w:t>以上</w:t>
      </w:r>
      <w:r>
        <w:rPr>
          <w:rFonts w:eastAsia="方正仿宋_GBK" w:hint="eastAsia"/>
          <w:sz w:val="24"/>
          <w:szCs w:val="24"/>
        </w:rPr>
        <w:t>同一职位考生按准考证号</w:t>
      </w:r>
      <w:r>
        <w:rPr>
          <w:rFonts w:eastAsia="方正仿宋_GBK" w:hint="eastAsia"/>
          <w:sz w:val="24"/>
          <w:szCs w:val="24"/>
        </w:rPr>
        <w:t>排序。</w:t>
      </w:r>
    </w:p>
    <w:sectPr w:rsidR="0073155A">
      <w:footerReference w:type="default" r:id="rId8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31F5">
      <w:r>
        <w:separator/>
      </w:r>
    </w:p>
  </w:endnote>
  <w:endnote w:type="continuationSeparator" w:id="0">
    <w:p w:rsidR="00000000" w:rsidRDefault="004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5A" w:rsidRDefault="004B31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3155A" w:rsidRDefault="004B31F5">
                <w:pPr>
                  <w:pStyle w:val="a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31F5">
      <w:r>
        <w:separator/>
      </w:r>
    </w:p>
  </w:footnote>
  <w:footnote w:type="continuationSeparator" w:id="0">
    <w:p w:rsidR="00000000" w:rsidRDefault="004B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k5Yjg4NjFkZGQ2ZGM3NjU1ZTA0ZDJlOTljMjYxNWEifQ=="/>
  </w:docVars>
  <w:rsids>
    <w:rsidRoot w:val="00740C5A"/>
    <w:rsid w:val="BE9FAB62"/>
    <w:rsid w:val="CFF20F0A"/>
    <w:rsid w:val="DF96A929"/>
    <w:rsid w:val="FF1BA00D"/>
    <w:rsid w:val="00027028"/>
    <w:rsid w:val="00076811"/>
    <w:rsid w:val="0013170B"/>
    <w:rsid w:val="001F4165"/>
    <w:rsid w:val="002169D9"/>
    <w:rsid w:val="00273F89"/>
    <w:rsid w:val="00364AD4"/>
    <w:rsid w:val="00374B31"/>
    <w:rsid w:val="00387E3C"/>
    <w:rsid w:val="003E7AE7"/>
    <w:rsid w:val="00486062"/>
    <w:rsid w:val="004B31F5"/>
    <w:rsid w:val="004D77E5"/>
    <w:rsid w:val="00536F34"/>
    <w:rsid w:val="00596277"/>
    <w:rsid w:val="005A5E36"/>
    <w:rsid w:val="006366F1"/>
    <w:rsid w:val="0073155A"/>
    <w:rsid w:val="00740C5A"/>
    <w:rsid w:val="00764840"/>
    <w:rsid w:val="007B18EA"/>
    <w:rsid w:val="007C45CF"/>
    <w:rsid w:val="009F29E0"/>
    <w:rsid w:val="00B35FA0"/>
    <w:rsid w:val="00D131F1"/>
    <w:rsid w:val="00D668F4"/>
    <w:rsid w:val="00E6471D"/>
    <w:rsid w:val="00ED201E"/>
    <w:rsid w:val="00F34673"/>
    <w:rsid w:val="00FB55C9"/>
    <w:rsid w:val="00FE0242"/>
    <w:rsid w:val="01462127"/>
    <w:rsid w:val="016E1C54"/>
    <w:rsid w:val="02743954"/>
    <w:rsid w:val="16AF4B18"/>
    <w:rsid w:val="27156E9E"/>
    <w:rsid w:val="32EDCF0D"/>
    <w:rsid w:val="355652DE"/>
    <w:rsid w:val="3AAD27BA"/>
    <w:rsid w:val="3C5A2146"/>
    <w:rsid w:val="3E39092A"/>
    <w:rsid w:val="421B610D"/>
    <w:rsid w:val="43AB5044"/>
    <w:rsid w:val="46B55B42"/>
    <w:rsid w:val="46D65698"/>
    <w:rsid w:val="4C012C6F"/>
    <w:rsid w:val="53DA0982"/>
    <w:rsid w:val="5B76298B"/>
    <w:rsid w:val="66BF3EFB"/>
    <w:rsid w:val="6A3255B2"/>
    <w:rsid w:val="6A4B222C"/>
    <w:rsid w:val="736F0A8B"/>
    <w:rsid w:val="74EA3E5D"/>
    <w:rsid w:val="77A970CE"/>
    <w:rsid w:val="7AEF3451"/>
    <w:rsid w:val="7BDC22BA"/>
    <w:rsid w:val="7FFEE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911</Characters>
  <Application>Microsoft Office Word</Application>
  <DocSecurity>0</DocSecurity>
  <Lines>7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陈</dc:creator>
  <cp:lastModifiedBy>葛智</cp:lastModifiedBy>
  <cp:revision>14</cp:revision>
  <cp:lastPrinted>2022-03-04T07:09:00Z</cp:lastPrinted>
  <dcterms:created xsi:type="dcterms:W3CDTF">2020-06-07T00:08:00Z</dcterms:created>
  <dcterms:modified xsi:type="dcterms:W3CDTF">2024-02-28T15:24:00Z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419435488_btnclosed</vt:lpwstr>
  </property>
  <property fmtid="{D5CDD505-2E9C-101B-9397-08002B2CF9AE}" pid="3" name="KSOProductBuildVer">
    <vt:lpwstr>2052-11.8.2.12085</vt:lpwstr>
  </property>
  <property fmtid="{D5CDD505-2E9C-101B-9397-08002B2CF9AE}" pid="4" name="ICV">
    <vt:lpwstr>E7A8E4819F4E484684EC73B14D1EDE3E</vt:lpwstr>
  </property>
</Properties>
</file>