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报考人员承诺书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本人已认真阅读《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临沂国际生态城建设投资集团有限公司2023年公开招聘工作人员简章</w:t>
      </w:r>
      <w:r>
        <w:rPr>
          <w:rFonts w:hint="eastAsia" w:ascii="仿宋_GB2312" w:hAnsi="仿宋" w:eastAsia="仿宋_GB2312"/>
          <w:sz w:val="32"/>
          <w:szCs w:val="32"/>
        </w:rPr>
        <w:t>》及有关说明，了解其内容，本人符合报名条件。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本人郑重承诺：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一、本人提供的个人信息、证明材料、证件等有关材料均真实、准确、有效，本人保证自觉遵守临沂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国际生态城集团</w:t>
      </w:r>
      <w:r>
        <w:rPr>
          <w:rFonts w:hint="eastAsia" w:ascii="仿宋_GB2312" w:hAnsi="仿宋" w:eastAsia="仿宋_GB2312"/>
          <w:sz w:val="32"/>
          <w:szCs w:val="32"/>
        </w:rPr>
        <w:t>公开招聘工作人员考试录用等各项规定，诚实守信，遵守纪律，认真履行</w:t>
      </w:r>
      <w:r>
        <w:rPr>
          <w:rFonts w:hint="eastAsia" w:ascii="仿宋_GB2312" w:hAnsi="仿宋" w:eastAsia="仿宋_GB2312" w:cs="Times New Roman"/>
          <w:sz w:val="32"/>
          <w:szCs w:val="32"/>
        </w:rPr>
        <w:t>报考人员义务。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二、本人承诺与临沂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国际生态城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集团领导班子成员、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具体用人单位领导班子成员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不存在夫妻关系、直系血亲关系、三代以内旁系血亲关系以及近姻亲关系。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Times New Roman"/>
          <w:sz w:val="32"/>
          <w:szCs w:val="32"/>
        </w:rPr>
        <w:t>、本人保证自觉遵守国家、山东省、临沂市关于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公开招聘工作的</w:t>
      </w:r>
      <w:r>
        <w:rPr>
          <w:rFonts w:hint="eastAsia" w:ascii="仿宋_GB2312" w:hAnsi="仿宋" w:eastAsia="仿宋_GB2312" w:cs="Times New Roman"/>
          <w:sz w:val="32"/>
          <w:szCs w:val="32"/>
        </w:rPr>
        <w:t>有关规定，对因本人提</w:t>
      </w:r>
      <w:r>
        <w:rPr>
          <w:rFonts w:hint="eastAsia" w:ascii="仿宋_GB2312" w:hAnsi="仿宋" w:eastAsia="仿宋_GB2312"/>
          <w:sz w:val="32"/>
          <w:szCs w:val="32"/>
        </w:rPr>
        <w:t>供的个人信息、证明材料、证件等有关材料不实或违反有关纪律规定等所造成的后果，本人自愿放弃报考资格并承担全部责任。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3840" w:firstLineChars="1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承诺人签名（手印）：</w:t>
      </w:r>
    </w:p>
    <w:p>
      <w:pPr>
        <w:spacing w:line="560" w:lineRule="exact"/>
        <w:ind w:firstLine="3840" w:firstLineChars="1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701" w:right="1474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422"/>
        <w:tab w:val="clear" w:pos="4153"/>
      </w:tabs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TRiZmQ5MzQzOTM3ZjcyYzFhMWU5YWQzYWQ5NDYifQ=="/>
  </w:docVars>
  <w:rsids>
    <w:rsidRoot w:val="00000000"/>
    <w:rsid w:val="55185554"/>
    <w:rsid w:val="77C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2023-11-08T06:00:00Z</dcterms:created>
  <dc:creator>杜振利</dc:creator>
  <cp:lastModifiedBy>雨后的天空有彩虹</cp:lastModifiedBy>
  <dcterms:modified xsi:type="dcterms:W3CDTF">2023-11-13T08:25:41Z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E1B7F0FB9FBB45B0A558B10AF362C6CA_12</vt:lpwstr>
  </property>
</Properties>
</file>