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15" w:lineRule="atLeast"/>
        <w:jc w:val="center"/>
      </w:pPr>
      <w:r>
        <w:t>2023年度青岛市专项招录公务员进入面试人员名单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2023-02-28 信息来源： 区委组织部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0"/>
          <w:right w:val="none" w:color="auto" w:sz="0" w:space="0"/>
        </w:pBdr>
        <w:spacing w:before="210" w:beforeAutospacing="0" w:after="210" w:afterAutospacing="0"/>
        <w:ind w:left="0" w:right="0"/>
        <w:rPr>
          <w:color w:val="333333"/>
        </w:rPr>
      </w:pPr>
      <w:r>
        <w:pict>
          <v:rect id="_x0000_i1025" o:spt="1" style="height:1.5pt;width:850.5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pPr w:vertAnchor="text" w:tblpXSpec="left"/>
        <w:tblW w:w="4998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1643"/>
        <w:gridCol w:w="2582"/>
        <w:gridCol w:w="1071"/>
        <w:gridCol w:w="1071"/>
        <w:gridCol w:w="1071"/>
        <w:gridCol w:w="1071"/>
        <w:gridCol w:w="10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101057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</w:t>
            </w:r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102097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101921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101441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102095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100944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100086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100922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100479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中共青岛李沧区委组织部</w:t>
            </w:r>
          </w:p>
        </w:tc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李沧区城市建设管理局</w:t>
            </w:r>
          </w:p>
        </w:tc>
        <w:tc>
          <w:tcPr>
            <w:tcW w:w="10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城市规划建设职位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100717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63.50 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113" w:bottom="720" w:left="11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68BA18F2"/>
    <w:rsid w:val="5D3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2023-02-28T06:01:00Z</dcterms:created>
  <dc:creator>Administrator</dc:creator>
  <cp:lastModifiedBy>Administrator</cp:lastModifiedBy>
  <dcterms:modified xsi:type="dcterms:W3CDTF">2023-03-01T02:17:26Z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6E03225ED5F940AABDE8EC0BB6C68F46</vt:lpwstr>
  </property>
</Properties>
</file>