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85" w:rsidRPr="002A1785" w:rsidRDefault="002A1785" w:rsidP="002A1785">
      <w:pPr>
        <w:spacing w:line="560" w:lineRule="exact"/>
        <w:rPr>
          <w:rFonts w:ascii="Times New Roman" w:eastAsia="方正小标宋简体" w:hAnsi="Times New Roman"/>
          <w:color w:val="000000"/>
          <w:sz w:val="32"/>
          <w:szCs w:val="32"/>
          <w:shd w:val="clear" w:color="auto" w:fill="FFFFFF"/>
        </w:rPr>
      </w:pPr>
      <w:r w:rsidRPr="002A1785">
        <w:rPr>
          <w:rFonts w:ascii="Times New Roman" w:eastAsia="方正小标宋简体" w:hAnsi="Times New Roman" w:hint="eastAsia"/>
          <w:color w:val="000000"/>
          <w:sz w:val="32"/>
          <w:szCs w:val="32"/>
          <w:shd w:val="clear" w:color="auto" w:fill="FFFFFF"/>
        </w:rPr>
        <w:t>附件</w:t>
      </w:r>
      <w:r w:rsidRPr="002A1785">
        <w:rPr>
          <w:rFonts w:ascii="Times New Roman" w:eastAsia="方正小标宋简体" w:hAnsi="Times New Roman" w:hint="eastAsia"/>
          <w:color w:val="000000"/>
          <w:sz w:val="32"/>
          <w:szCs w:val="32"/>
          <w:shd w:val="clear" w:color="auto" w:fill="FFFFFF"/>
        </w:rPr>
        <w:t>3</w:t>
      </w:r>
    </w:p>
    <w:p w:rsidR="00060F26" w:rsidRDefault="00060F26" w:rsidP="00060F26">
      <w:pPr>
        <w:spacing w:line="560" w:lineRule="exact"/>
        <w:jc w:val="center"/>
        <w:rPr>
          <w:rFonts w:ascii="Times New Roman" w:eastAsia="方正小标宋简体" w:hAnsi="Times New Roman" w:hint="eastAsia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  <w:t>疫情防控告知书</w:t>
      </w:r>
    </w:p>
    <w:p w:rsidR="0061570F" w:rsidRPr="0061570F" w:rsidRDefault="0061570F" w:rsidP="0061570F">
      <w:pPr>
        <w:pStyle w:val="1"/>
      </w:pPr>
    </w:p>
    <w:p w:rsidR="00BF2EC8" w:rsidRDefault="00060F26" w:rsidP="00BF2EC8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根据疫情防控工作需要，为确保广大考生身体健康，保障考试安全顺利进行，现将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年度</w:t>
      </w:r>
      <w:r w:rsidR="009F40CE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淄博市</w:t>
      </w:r>
      <w:r w:rsidR="009F40CE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财政局所属事业单位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招聘</w:t>
      </w:r>
      <w:r w:rsidR="00054BA3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高校毕业生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线下面试疫情防控有关要求和注意事项告知如下，请所有考生知悉并严格执行各项考试防疫措施和要求。</w:t>
      </w:r>
    </w:p>
    <w:p w:rsidR="00060F26" w:rsidRPr="00BF2EC8" w:rsidRDefault="00060F26" w:rsidP="00BF2EC8">
      <w:pPr>
        <w:pStyle w:val="a3"/>
        <w:widowControl/>
        <w:shd w:val="clear" w:color="auto" w:fill="FFFFFF"/>
        <w:spacing w:beforeAutospacing="0" w:afterAutospacing="0" w:line="500" w:lineRule="exact"/>
        <w:ind w:firstLineChars="250" w:firstLine="80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BF2EC8"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一、考前防疫准备</w:t>
      </w:r>
    </w:p>
    <w:p w:rsidR="00060F26" w:rsidRDefault="00060F26" w:rsidP="009F40CE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微软雅黑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（一）为确保顺利参考，</w:t>
      </w:r>
      <w:r>
        <w:rPr>
          <w:rStyle w:val="a4"/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建议考生考前</w:t>
      </w:r>
      <w:r w:rsidR="00BF2EC8">
        <w:rPr>
          <w:rStyle w:val="a4"/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7</w:t>
      </w:r>
      <w:r>
        <w:rPr>
          <w:rStyle w:val="a4"/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天内来淄返淄，非必要不离开淄博市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。尚在外地（省外、省内其他市）的考生应主动了解淄博市疫情防控相关要求，按规定提前抵达淄博市，以免耽误考试。</w:t>
      </w:r>
    </w:p>
    <w:p w:rsidR="00060F26" w:rsidRDefault="00060F26" w:rsidP="00060F26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微软雅黑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（二）提前申领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山东省电子健康通行码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和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通信大数据行程卡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。</w:t>
      </w:r>
    </w:p>
    <w:p w:rsidR="00060F26" w:rsidRDefault="00060F26" w:rsidP="009F40CE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微软雅黑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（三）按规定准备相应的核酸检测阴性证明（</w:t>
      </w:r>
      <w:r>
        <w:rPr>
          <w:rStyle w:val="a4"/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  <w:t>纸质版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）。</w:t>
      </w:r>
    </w:p>
    <w:p w:rsidR="00060F26" w:rsidRDefault="00060F26" w:rsidP="00060F26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微软雅黑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       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核酸检测阴性证明纸质版（检测报告原件、复印件或打印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山东省电子健康通行码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显示的个人信息完整的核酸检测结果）须在进入考场时提交给工作人员。</w:t>
      </w:r>
      <w:r>
        <w:rPr>
          <w:rStyle w:val="a4"/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  <w:t>不能按要求提供规定的核酸检测阴性证明的，不得参加考试。</w:t>
      </w:r>
    </w:p>
    <w:p w:rsidR="00060F26" w:rsidRDefault="00060F26" w:rsidP="00060F26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（四）每日自觉进行体温测量、健康状况监测，考前主动减少外出、不必要的聚集和人员接触，确保考试时身体状况良好。</w:t>
      </w:r>
    </w:p>
    <w:p w:rsidR="00BF2EC8" w:rsidRPr="00BF2EC8" w:rsidRDefault="00BF2EC8" w:rsidP="00BF2EC8">
      <w:pPr>
        <w:widowControl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color w:val="333333"/>
          <w:kern w:val="0"/>
          <w:sz w:val="32"/>
          <w:szCs w:val="32"/>
          <w:lang/>
        </w:rPr>
        <w:t>二、考生管理要求</w:t>
      </w:r>
      <w:r>
        <w:rPr>
          <w:rFonts w:ascii="Times New Roman" w:eastAsia="黑体" w:hAnsi="Times New Roman"/>
          <w:color w:val="333333"/>
          <w:kern w:val="0"/>
          <w:sz w:val="32"/>
          <w:szCs w:val="32"/>
          <w:lang/>
        </w:rPr>
        <w:t xml:space="preserve"> </w:t>
      </w:r>
    </w:p>
    <w:p w:rsidR="00BF2EC8" w:rsidRDefault="00BF2EC8" w:rsidP="00871AE8">
      <w:pPr>
        <w:widowControl/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871AE8">
        <w:rPr>
          <w:rFonts w:ascii="Times New Roman" w:eastAsia="仿宋_GB2312" w:hAnsi="Times New Roman"/>
          <w:b/>
          <w:color w:val="333333"/>
          <w:kern w:val="0"/>
          <w:sz w:val="32"/>
          <w:szCs w:val="32"/>
          <w:lang/>
        </w:rPr>
        <w:lastRenderedPageBreak/>
        <w:t>（一）</w:t>
      </w:r>
      <w:r w:rsidRPr="00871AE8"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lang/>
        </w:rPr>
        <w:t>考</w:t>
      </w:r>
      <w:r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lang/>
        </w:rPr>
        <w:t>前</w:t>
      </w:r>
      <w:r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lang/>
        </w:rPr>
        <w:t>7</w:t>
      </w:r>
      <w:r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lang/>
        </w:rPr>
        <w:t>天内无省外旅居史且非中高风险区的考生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，须持考前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48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小时内核酸检测阴性证明参加考试。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 xml:space="preserve"> </w:t>
      </w:r>
    </w:p>
    <w:p w:rsidR="00BF2EC8" w:rsidRDefault="00BF2EC8" w:rsidP="00871AE8">
      <w:pPr>
        <w:widowControl/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871AE8">
        <w:rPr>
          <w:rFonts w:ascii="Times New Roman" w:eastAsia="仿宋_GB2312" w:hAnsi="Times New Roman"/>
          <w:b/>
          <w:color w:val="333333"/>
          <w:kern w:val="0"/>
          <w:sz w:val="32"/>
          <w:szCs w:val="32"/>
          <w:lang/>
        </w:rPr>
        <w:t>（二）</w:t>
      </w:r>
      <w:r w:rsidRPr="00871AE8"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lang/>
        </w:rPr>
        <w:t>省</w:t>
      </w:r>
      <w:r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lang/>
        </w:rPr>
        <w:t>外低风险地区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入鲁返鲁参加考试的考生，须提供启程前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48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小时内核酸检测阴性证明和入鲁后考前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48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小时内核酸检测阴性证明，或者提供入鲁后考前间隔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24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小时以上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2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次核酸检测阴性证明（其中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1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次为考前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48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小时内），方可参加考试。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 xml:space="preserve"> </w:t>
      </w:r>
    </w:p>
    <w:p w:rsidR="00BF2EC8" w:rsidRDefault="00BF2EC8" w:rsidP="00BF2EC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（三）</w:t>
      </w:r>
      <w:r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lang/>
        </w:rPr>
        <w:t>来自中、高风险区所在县（市、区、旗）的其他低风险区的考生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入鲁返鲁后，按要求完成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天内开展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2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次核酸检测（间隔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24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小时）后，持考前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48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小时内核酸检测阴性证明参加考试；</w:t>
      </w:r>
      <w:r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lang/>
        </w:rPr>
        <w:t>来自中、高风险地区的考生，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按要求完成居家医学观察或集中隔离医学观察等措施后，持考前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48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小时内核酸检测阴性证明参加考试；对尚未公布中高风险区但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7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天内发生社会面疫情的地区，参照中风险地区执行。上述考生应提前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lang/>
        </w:rPr>
        <w:t>向市财政局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和考试所在地社区报备，在按照社区要求落实好各项疫情防控措施基础上再按要求参加考试，并于途中注意做好个人防护。中高风险区、中高风险区所在县（市、区、旗）（含参照）以国务院客户端、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山东疾控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微信公众号最新发布的《山东疾控近期疫情防控公众健康提示》为准。</w:t>
      </w:r>
    </w:p>
    <w:p w:rsidR="00BF2EC8" w:rsidRDefault="00BF2EC8" w:rsidP="00BF2EC8">
      <w:pPr>
        <w:pStyle w:val="a3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>（四）治愈出院的确诊病例和无症状感染者，应持考前</w:t>
      </w:r>
      <w:r>
        <w:rPr>
          <w:rFonts w:ascii="Times New Roman" w:eastAsia="仿宋_GB2312" w:hAnsi="Times New Roman"/>
          <w:color w:val="333333"/>
          <w:sz w:val="32"/>
          <w:szCs w:val="32"/>
        </w:rPr>
        <w:t>7</w:t>
      </w:r>
      <w:r>
        <w:rPr>
          <w:rFonts w:ascii="Times New Roman" w:eastAsia="仿宋_GB2312" w:hAnsi="Times New Roman"/>
          <w:color w:val="333333"/>
          <w:sz w:val="32"/>
          <w:szCs w:val="32"/>
        </w:rPr>
        <w:t>天内的健康体检报告，体检正常、肺部影像学显示肺部病灶完全吸收、</w:t>
      </w:r>
      <w:r>
        <w:rPr>
          <w:rFonts w:ascii="Times New Roman" w:eastAsia="仿宋_GB2312" w:hAnsi="Times New Roman"/>
          <w:color w:val="333333"/>
          <w:sz w:val="32"/>
          <w:szCs w:val="32"/>
        </w:rPr>
        <w:t>2</w:t>
      </w:r>
      <w:r>
        <w:rPr>
          <w:rFonts w:ascii="Times New Roman" w:eastAsia="仿宋_GB2312" w:hAnsi="Times New Roman"/>
          <w:color w:val="333333"/>
          <w:sz w:val="32"/>
          <w:szCs w:val="32"/>
        </w:rPr>
        <w:t>次间隔</w:t>
      </w:r>
      <w:r>
        <w:rPr>
          <w:rFonts w:ascii="Times New Roman" w:eastAsia="仿宋_GB2312" w:hAnsi="Times New Roman"/>
          <w:color w:val="333333"/>
          <w:sz w:val="32"/>
          <w:szCs w:val="32"/>
        </w:rPr>
        <w:t>24</w:t>
      </w:r>
      <w:r>
        <w:rPr>
          <w:rFonts w:ascii="Times New Roman" w:eastAsia="仿宋_GB2312" w:hAnsi="Times New Roman"/>
          <w:color w:val="333333"/>
          <w:sz w:val="32"/>
          <w:szCs w:val="32"/>
        </w:rPr>
        <w:t>小时核酸检测（其中</w:t>
      </w:r>
      <w:r>
        <w:rPr>
          <w:rFonts w:ascii="Times New Roman" w:eastAsia="仿宋_GB2312" w:hAnsi="Times New Roman"/>
          <w:color w:val="333333"/>
          <w:sz w:val="32"/>
          <w:szCs w:val="32"/>
        </w:rPr>
        <w:t>1</w:t>
      </w:r>
      <w:r>
        <w:rPr>
          <w:rFonts w:ascii="Times New Roman" w:eastAsia="仿宋_GB2312" w:hAnsi="Times New Roman"/>
          <w:color w:val="333333"/>
          <w:sz w:val="32"/>
          <w:szCs w:val="32"/>
        </w:rPr>
        <w:t>次为考前</w:t>
      </w:r>
      <w:r>
        <w:rPr>
          <w:rFonts w:ascii="Times New Roman" w:eastAsia="仿宋_GB2312" w:hAnsi="Times New Roman"/>
          <w:color w:val="333333"/>
          <w:sz w:val="32"/>
          <w:szCs w:val="32"/>
        </w:rPr>
        <w:t>48</w:t>
      </w:r>
      <w:r>
        <w:rPr>
          <w:rFonts w:ascii="Times New Roman" w:eastAsia="仿宋_GB2312" w:hAnsi="Times New Roman"/>
          <w:color w:val="333333"/>
          <w:sz w:val="32"/>
          <w:szCs w:val="32"/>
        </w:rPr>
        <w:t>小时）均为阴性的可以参加考试。</w:t>
      </w:r>
      <w:r>
        <w:rPr>
          <w:rFonts w:ascii="Times New Roman" w:eastAsia="仿宋_GB2312" w:hAnsi="Times New Roman"/>
          <w:color w:val="333333"/>
          <w:sz w:val="32"/>
          <w:szCs w:val="32"/>
        </w:rPr>
        <w:t xml:space="preserve"> </w:t>
      </w:r>
    </w:p>
    <w:p w:rsidR="0061570F" w:rsidRDefault="0061570F" w:rsidP="0061570F">
      <w:pPr>
        <w:pStyle w:val="a3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lastRenderedPageBreak/>
        <w:t>（五）属于以下情形的考生，参加考试时须持有考前</w:t>
      </w:r>
      <w:r>
        <w:rPr>
          <w:rFonts w:ascii="Times New Roman" w:eastAsia="仿宋_GB2312" w:hAnsi="Times New Roman"/>
          <w:color w:val="333333"/>
          <w:sz w:val="32"/>
          <w:szCs w:val="32"/>
        </w:rPr>
        <w:t>7</w:t>
      </w:r>
      <w:r>
        <w:rPr>
          <w:rFonts w:ascii="Times New Roman" w:eastAsia="仿宋_GB2312" w:hAnsi="Times New Roman"/>
          <w:color w:val="333333"/>
          <w:sz w:val="32"/>
          <w:szCs w:val="32"/>
        </w:rPr>
        <w:t>天内的</w:t>
      </w:r>
      <w:r>
        <w:rPr>
          <w:rFonts w:ascii="Times New Roman" w:eastAsia="仿宋_GB2312" w:hAnsi="Times New Roman"/>
          <w:color w:val="333333"/>
          <w:sz w:val="32"/>
          <w:szCs w:val="32"/>
        </w:rPr>
        <w:t>2</w:t>
      </w:r>
      <w:r>
        <w:rPr>
          <w:rFonts w:ascii="Times New Roman" w:eastAsia="仿宋_GB2312" w:hAnsi="Times New Roman"/>
          <w:color w:val="333333"/>
          <w:sz w:val="32"/>
          <w:szCs w:val="32"/>
        </w:rPr>
        <w:t>次间隔</w:t>
      </w:r>
      <w:r>
        <w:rPr>
          <w:rFonts w:ascii="Times New Roman" w:eastAsia="仿宋_GB2312" w:hAnsi="Times New Roman"/>
          <w:color w:val="333333"/>
          <w:sz w:val="32"/>
          <w:szCs w:val="32"/>
        </w:rPr>
        <w:t>24</w:t>
      </w:r>
      <w:r>
        <w:rPr>
          <w:rFonts w:ascii="Times New Roman" w:eastAsia="仿宋_GB2312" w:hAnsi="Times New Roman"/>
          <w:color w:val="333333"/>
          <w:sz w:val="32"/>
          <w:szCs w:val="32"/>
        </w:rPr>
        <w:t>小时以上的核酸检测阴性证明，其中</w:t>
      </w:r>
      <w:r>
        <w:rPr>
          <w:rFonts w:ascii="Times New Roman" w:eastAsia="仿宋_GB2312" w:hAnsi="Times New Roman"/>
          <w:color w:val="333333"/>
          <w:sz w:val="32"/>
          <w:szCs w:val="32"/>
        </w:rPr>
        <w:t>1</w:t>
      </w:r>
      <w:r>
        <w:rPr>
          <w:rFonts w:ascii="Times New Roman" w:eastAsia="仿宋_GB2312" w:hAnsi="Times New Roman"/>
          <w:color w:val="333333"/>
          <w:sz w:val="32"/>
          <w:szCs w:val="32"/>
        </w:rPr>
        <w:t>次为考前</w:t>
      </w:r>
      <w:r>
        <w:rPr>
          <w:rFonts w:ascii="Times New Roman" w:eastAsia="仿宋_GB2312" w:hAnsi="Times New Roman"/>
          <w:color w:val="333333"/>
          <w:sz w:val="32"/>
          <w:szCs w:val="32"/>
        </w:rPr>
        <w:t>48</w:t>
      </w:r>
      <w:r>
        <w:rPr>
          <w:rFonts w:ascii="Times New Roman" w:eastAsia="仿宋_GB2312" w:hAnsi="Times New Roman"/>
          <w:color w:val="333333"/>
          <w:sz w:val="32"/>
          <w:szCs w:val="32"/>
        </w:rPr>
        <w:t>小时内的核酸检测阴性证</w:t>
      </w:r>
      <w:r w:rsidRPr="0061570F">
        <w:rPr>
          <w:rFonts w:ascii="Times New Roman" w:eastAsia="仿宋_GB2312" w:hAnsi="Times New Roman"/>
          <w:color w:val="333333"/>
          <w:sz w:val="32"/>
          <w:szCs w:val="32"/>
        </w:rPr>
        <w:t>明，</w:t>
      </w:r>
      <w:r w:rsidRPr="0061570F">
        <w:rPr>
          <w:rFonts w:ascii="Times New Roman" w:eastAsia="仿宋_GB2312" w:hAnsi="Times New Roman"/>
          <w:bCs/>
          <w:color w:val="333333"/>
          <w:sz w:val="32"/>
          <w:szCs w:val="32"/>
        </w:rPr>
        <w:t>并应在隔离考场考试</w:t>
      </w:r>
      <w:r w:rsidRPr="0061570F">
        <w:rPr>
          <w:rFonts w:ascii="Times New Roman" w:eastAsia="仿宋_GB2312" w:hAnsi="Times New Roman"/>
          <w:color w:val="333333"/>
          <w:sz w:val="32"/>
          <w:szCs w:val="32"/>
        </w:rPr>
        <w:t>：</w:t>
      </w:r>
      <w:r w:rsidRPr="0061570F">
        <w:rPr>
          <w:rFonts w:ascii="Times New Roman" w:eastAsia="仿宋_GB2312" w:hAnsi="Times New Roman"/>
          <w:color w:val="333333"/>
          <w:sz w:val="32"/>
          <w:szCs w:val="32"/>
        </w:rPr>
        <w:t xml:space="preserve"> </w:t>
      </w:r>
    </w:p>
    <w:p w:rsidR="0061570F" w:rsidRDefault="0061570F" w:rsidP="0061570F">
      <w:pPr>
        <w:pStyle w:val="a3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>1.</w:t>
      </w:r>
      <w:r>
        <w:rPr>
          <w:rFonts w:ascii="Times New Roman" w:eastAsia="仿宋_GB2312" w:hAnsi="Times New Roman"/>
          <w:color w:val="333333"/>
          <w:sz w:val="32"/>
          <w:szCs w:val="32"/>
        </w:rPr>
        <w:t>尚在隔离观察期的次密切接触者；</w:t>
      </w:r>
      <w:r>
        <w:rPr>
          <w:rFonts w:ascii="Times New Roman" w:eastAsia="仿宋_GB2312" w:hAnsi="Times New Roman"/>
          <w:color w:val="333333"/>
          <w:sz w:val="32"/>
          <w:szCs w:val="32"/>
        </w:rPr>
        <w:t xml:space="preserve"> </w:t>
      </w:r>
    </w:p>
    <w:p w:rsidR="0061570F" w:rsidRDefault="0061570F" w:rsidP="0061570F">
      <w:pPr>
        <w:pStyle w:val="a3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>2.</w:t>
      </w:r>
      <w:r>
        <w:rPr>
          <w:rFonts w:ascii="Times New Roman" w:eastAsia="仿宋_GB2312" w:hAnsi="Times New Roman"/>
          <w:color w:val="333333"/>
          <w:sz w:val="32"/>
          <w:szCs w:val="32"/>
        </w:rPr>
        <w:t>有中风险等疫情重点地区旅居史且离开上述地区不满</w:t>
      </w:r>
      <w:r>
        <w:rPr>
          <w:rFonts w:ascii="Times New Roman" w:eastAsia="仿宋_GB2312" w:hAnsi="Times New Roman"/>
          <w:color w:val="333333"/>
          <w:sz w:val="32"/>
          <w:szCs w:val="32"/>
        </w:rPr>
        <w:t>7</w:t>
      </w:r>
      <w:r>
        <w:rPr>
          <w:rFonts w:ascii="Times New Roman" w:eastAsia="仿宋_GB2312" w:hAnsi="Times New Roman"/>
          <w:color w:val="333333"/>
          <w:sz w:val="32"/>
          <w:szCs w:val="32"/>
        </w:rPr>
        <w:t>天者；</w:t>
      </w:r>
      <w:r>
        <w:rPr>
          <w:rFonts w:ascii="Times New Roman" w:eastAsia="仿宋_GB2312" w:hAnsi="Times New Roman"/>
          <w:color w:val="333333"/>
          <w:sz w:val="32"/>
          <w:szCs w:val="32"/>
        </w:rPr>
        <w:t xml:space="preserve"> </w:t>
      </w:r>
    </w:p>
    <w:p w:rsidR="0061570F" w:rsidRDefault="0061570F" w:rsidP="0061570F">
      <w:pPr>
        <w:pStyle w:val="a3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>3.</w:t>
      </w:r>
      <w:r>
        <w:rPr>
          <w:rFonts w:ascii="Times New Roman" w:eastAsia="仿宋_GB2312" w:hAnsi="Times New Roman"/>
          <w:color w:val="333333"/>
          <w:sz w:val="32"/>
          <w:szCs w:val="32"/>
        </w:rPr>
        <w:t>考生居住社区</w:t>
      </w:r>
      <w:r>
        <w:rPr>
          <w:rFonts w:ascii="Times New Roman" w:eastAsia="仿宋_GB2312" w:hAnsi="Times New Roman"/>
          <w:color w:val="333333"/>
          <w:sz w:val="32"/>
          <w:szCs w:val="32"/>
        </w:rPr>
        <w:t>10</w:t>
      </w:r>
      <w:r>
        <w:rPr>
          <w:rFonts w:ascii="Times New Roman" w:eastAsia="仿宋_GB2312" w:hAnsi="Times New Roman"/>
          <w:color w:val="333333"/>
          <w:sz w:val="32"/>
          <w:szCs w:val="32"/>
        </w:rPr>
        <w:t>天内发生疫情者；</w:t>
      </w:r>
      <w:r>
        <w:rPr>
          <w:rFonts w:ascii="Times New Roman" w:eastAsia="仿宋_GB2312" w:hAnsi="Times New Roman"/>
          <w:color w:val="333333"/>
          <w:sz w:val="32"/>
          <w:szCs w:val="32"/>
        </w:rPr>
        <w:t xml:space="preserve"> </w:t>
      </w:r>
    </w:p>
    <w:p w:rsidR="0061570F" w:rsidRDefault="0061570F" w:rsidP="0061570F">
      <w:pPr>
        <w:pStyle w:val="a3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>4.</w:t>
      </w:r>
      <w:r>
        <w:rPr>
          <w:rFonts w:ascii="Times New Roman" w:eastAsia="仿宋_GB2312" w:hAnsi="Times New Roman"/>
          <w:color w:val="333333"/>
          <w:sz w:val="32"/>
          <w:szCs w:val="32"/>
        </w:rPr>
        <w:t>有境外旅居史且入境已满</w:t>
      </w:r>
      <w:r>
        <w:rPr>
          <w:rFonts w:ascii="Times New Roman" w:eastAsia="仿宋_GB2312" w:hAnsi="Times New Roman"/>
          <w:color w:val="333333"/>
          <w:sz w:val="32"/>
          <w:szCs w:val="32"/>
        </w:rPr>
        <w:t>7</w:t>
      </w:r>
      <w:r>
        <w:rPr>
          <w:rFonts w:ascii="Times New Roman" w:eastAsia="仿宋_GB2312" w:hAnsi="Times New Roman"/>
          <w:color w:val="333333"/>
          <w:sz w:val="32"/>
          <w:szCs w:val="32"/>
        </w:rPr>
        <w:t>天但不满</w:t>
      </w:r>
      <w:r>
        <w:rPr>
          <w:rFonts w:ascii="Times New Roman" w:eastAsia="仿宋_GB2312" w:hAnsi="Times New Roman"/>
          <w:color w:val="333333"/>
          <w:sz w:val="32"/>
          <w:szCs w:val="32"/>
        </w:rPr>
        <w:t>10</w:t>
      </w:r>
      <w:r>
        <w:rPr>
          <w:rFonts w:ascii="Times New Roman" w:eastAsia="仿宋_GB2312" w:hAnsi="Times New Roman"/>
          <w:color w:val="333333"/>
          <w:sz w:val="32"/>
          <w:szCs w:val="32"/>
        </w:rPr>
        <w:t>天者。</w:t>
      </w:r>
      <w:r>
        <w:rPr>
          <w:rFonts w:ascii="Times New Roman" w:eastAsia="仿宋_GB2312" w:hAnsi="Times New Roman"/>
          <w:color w:val="333333"/>
          <w:sz w:val="32"/>
          <w:szCs w:val="32"/>
        </w:rPr>
        <w:t xml:space="preserve"> </w:t>
      </w:r>
    </w:p>
    <w:p w:rsidR="0061570F" w:rsidRDefault="0061570F" w:rsidP="0061570F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（六）考前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7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天有发热、咳嗽等症状的，须提供医疗机构出具的诊断证明和考前</w:t>
      </w:r>
      <w:r w:rsidR="00871AE8">
        <w:rPr>
          <w:rFonts w:ascii="Times New Roman" w:eastAsia="仿宋_GB2312" w:hAnsi="Times New Roman" w:hint="eastAsia"/>
          <w:color w:val="333333"/>
          <w:kern w:val="0"/>
          <w:sz w:val="32"/>
          <w:szCs w:val="32"/>
          <w:lang/>
        </w:rPr>
        <w:t>48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小时内</w:t>
      </w:r>
      <w:r w:rsidRPr="00871AE8"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的核酸检测阴性证明</w:t>
      </w:r>
      <w:r w:rsidR="00871AE8" w:rsidRPr="00871AE8">
        <w:rPr>
          <w:rFonts w:ascii="Times New Roman" w:eastAsia="仿宋_GB2312" w:hAnsi="Times New Roman" w:hint="eastAsia"/>
          <w:color w:val="333333"/>
          <w:kern w:val="0"/>
          <w:sz w:val="32"/>
          <w:szCs w:val="32"/>
          <w:lang/>
        </w:rPr>
        <w:t>，</w:t>
      </w:r>
      <w:r w:rsidR="00871AE8" w:rsidRPr="00871AE8">
        <w:rPr>
          <w:rFonts w:ascii="Times New Roman" w:eastAsia="仿宋_GB2312" w:hAnsi="Times New Roman"/>
          <w:bCs/>
          <w:color w:val="333333"/>
          <w:kern w:val="0"/>
          <w:sz w:val="32"/>
          <w:szCs w:val="32"/>
          <w:lang/>
        </w:rPr>
        <w:t>并在隔离考场考试</w:t>
      </w:r>
      <w:r w:rsidRPr="00871AE8">
        <w:rPr>
          <w:rFonts w:ascii="Times New Roman" w:eastAsia="仿宋_GB2312" w:hAnsi="Times New Roman" w:hint="eastAsia"/>
          <w:color w:val="333333"/>
          <w:kern w:val="0"/>
          <w:sz w:val="32"/>
          <w:szCs w:val="32"/>
          <w:lang/>
        </w:rPr>
        <w:t>。</w:t>
      </w:r>
    </w:p>
    <w:p w:rsidR="0061570F" w:rsidRDefault="0061570F" w:rsidP="0061570F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（七）属于以下情形的考生，</w:t>
      </w:r>
      <w:r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lang/>
        </w:rPr>
        <w:t>不得参加考试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：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 xml:space="preserve"> </w:t>
      </w:r>
    </w:p>
    <w:p w:rsidR="0061570F" w:rsidRDefault="0061570F" w:rsidP="0061570F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1.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确诊病例、疑似病例、无症状感染者和尚在隔离观察期的密切接触者；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 xml:space="preserve"> </w:t>
      </w:r>
    </w:p>
    <w:p w:rsidR="0061570F" w:rsidRDefault="0061570F" w:rsidP="0061570F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2.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考前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7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>天有发热、咳嗽等症状未痊愈且未排除传染病及身体不适者；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 xml:space="preserve"> </w:t>
      </w:r>
    </w:p>
    <w:p w:rsidR="0061570F" w:rsidRDefault="0061570F" w:rsidP="0061570F">
      <w:pPr>
        <w:pStyle w:val="a3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>3.</w:t>
      </w:r>
      <w:r>
        <w:rPr>
          <w:rFonts w:ascii="Times New Roman" w:eastAsia="仿宋_GB2312" w:hAnsi="Times New Roman"/>
          <w:color w:val="333333"/>
          <w:sz w:val="32"/>
          <w:szCs w:val="32"/>
        </w:rPr>
        <w:t>有高风险等疫情重点地区旅居史且离开上述地区不满</w:t>
      </w:r>
      <w:r>
        <w:rPr>
          <w:rFonts w:ascii="Times New Roman" w:eastAsia="仿宋_GB2312" w:hAnsi="Times New Roman"/>
          <w:color w:val="333333"/>
          <w:sz w:val="32"/>
          <w:szCs w:val="32"/>
        </w:rPr>
        <w:t>7</w:t>
      </w:r>
      <w:r>
        <w:rPr>
          <w:rFonts w:ascii="Times New Roman" w:eastAsia="仿宋_GB2312" w:hAnsi="Times New Roman"/>
          <w:color w:val="333333"/>
          <w:sz w:val="32"/>
          <w:szCs w:val="32"/>
        </w:rPr>
        <w:t>天者；</w:t>
      </w:r>
      <w:r>
        <w:rPr>
          <w:rFonts w:ascii="Times New Roman" w:eastAsia="仿宋_GB2312" w:hAnsi="Times New Roman"/>
          <w:color w:val="333333"/>
          <w:sz w:val="32"/>
          <w:szCs w:val="32"/>
        </w:rPr>
        <w:t xml:space="preserve"> </w:t>
      </w:r>
    </w:p>
    <w:p w:rsidR="0061570F" w:rsidRDefault="0061570F" w:rsidP="0061570F">
      <w:pPr>
        <w:pStyle w:val="a3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>4.</w:t>
      </w:r>
      <w:r>
        <w:rPr>
          <w:rFonts w:ascii="Times New Roman" w:eastAsia="仿宋_GB2312" w:hAnsi="Times New Roman"/>
          <w:color w:val="333333"/>
          <w:sz w:val="32"/>
          <w:szCs w:val="32"/>
        </w:rPr>
        <w:t>有境外旅居史且入境未满</w:t>
      </w:r>
      <w:r>
        <w:rPr>
          <w:rFonts w:ascii="Times New Roman" w:eastAsia="仿宋_GB2312" w:hAnsi="Times New Roman"/>
          <w:color w:val="333333"/>
          <w:sz w:val="32"/>
          <w:szCs w:val="32"/>
        </w:rPr>
        <w:t>7</w:t>
      </w:r>
      <w:r>
        <w:rPr>
          <w:rFonts w:ascii="Times New Roman" w:eastAsia="仿宋_GB2312" w:hAnsi="Times New Roman"/>
          <w:color w:val="333333"/>
          <w:sz w:val="32"/>
          <w:szCs w:val="32"/>
        </w:rPr>
        <w:t>天者；</w:t>
      </w:r>
      <w:r>
        <w:rPr>
          <w:rFonts w:ascii="Times New Roman" w:eastAsia="仿宋_GB2312" w:hAnsi="Times New Roman"/>
          <w:color w:val="333333"/>
          <w:sz w:val="32"/>
          <w:szCs w:val="32"/>
        </w:rPr>
        <w:t xml:space="preserve"> </w:t>
      </w:r>
    </w:p>
    <w:p w:rsidR="0061570F" w:rsidRPr="0061570F" w:rsidRDefault="0061570F" w:rsidP="0061570F">
      <w:pPr>
        <w:widowControl/>
        <w:spacing w:line="560" w:lineRule="exact"/>
        <w:ind w:firstLineChars="200" w:firstLine="643"/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</w:pPr>
      <w:r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lang/>
        </w:rPr>
        <w:t>5.</w:t>
      </w:r>
      <w:r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lang/>
        </w:rPr>
        <w:t>不能按要求提供核酸检测阴性证明等健康证明的。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lang/>
        </w:rPr>
        <w:t xml:space="preserve"> </w:t>
      </w:r>
    </w:p>
    <w:p w:rsidR="00060F26" w:rsidRDefault="0061570F" w:rsidP="00060F26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三</w:t>
      </w:r>
      <w:r w:rsidR="00060F26"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、复试当天有关要求</w:t>
      </w:r>
    </w:p>
    <w:p w:rsidR="00060F26" w:rsidRDefault="00060F26" w:rsidP="00060F26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lastRenderedPageBreak/>
        <w:t>（一）考生经现场检测体温正常（未超过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37.3℃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），携带</w:t>
      </w:r>
      <w:r w:rsidR="0061570F">
        <w:rPr>
          <w:rStyle w:val="a4"/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  <w:t>有效居民身份证</w:t>
      </w:r>
      <w:r>
        <w:rPr>
          <w:rStyle w:val="a4"/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  <w:t>、健康管理信息承诺书、符合规定要求和数量的核酸检测阴性证明</w:t>
      </w:r>
      <w:r>
        <w:rPr>
          <w:rStyle w:val="a4"/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  <w:t>(</w:t>
      </w:r>
      <w:r>
        <w:rPr>
          <w:rStyle w:val="a4"/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  <w:t>纸质版</w:t>
      </w:r>
      <w:r>
        <w:rPr>
          <w:rStyle w:val="a4"/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  <w:t>)</w:t>
      </w:r>
      <w:r>
        <w:rPr>
          <w:rStyle w:val="a4"/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扫描考点场所码，出示</w:t>
      </w:r>
      <w:r>
        <w:rPr>
          <w:rStyle w:val="a4"/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  <w:t>山东省电子健康通行码绿码、通信大数据行程卡绿卡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，方可参加考试。未携带的不得入场。</w:t>
      </w:r>
    </w:p>
    <w:p w:rsidR="00060F26" w:rsidRDefault="00060F26" w:rsidP="00060F26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（二）因考前防疫检查需要，请考生预留充足入场时间，建议至少</w:t>
      </w:r>
      <w:r>
        <w:rPr>
          <w:rStyle w:val="a4"/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提前半小时到达考点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，以免影响考试。</w:t>
      </w:r>
    </w:p>
    <w:p w:rsidR="00060F26" w:rsidRDefault="00060F26" w:rsidP="00060F26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微软雅黑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（三）考生参加考试时应自备一次性使用医用口罩或医用外科口罩，除接受身份核验、答题时按要求摘下口罩外，</w:t>
      </w:r>
      <w:r>
        <w:rPr>
          <w:rStyle w:val="a4"/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进出考点以及考试期间应全程佩戴口罩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。</w:t>
      </w:r>
    </w:p>
    <w:p w:rsidR="0062125B" w:rsidRDefault="0062125B" w:rsidP="00060F26"/>
    <w:sectPr w:rsidR="0062125B" w:rsidSect="00060F26">
      <w:footerReference w:type="default" r:id="rId6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45" w:rsidRDefault="00842E45" w:rsidP="00060F26">
      <w:r>
        <w:separator/>
      </w:r>
    </w:p>
  </w:endnote>
  <w:endnote w:type="continuationSeparator" w:id="1">
    <w:p w:rsidR="00842E45" w:rsidRDefault="00842E45" w:rsidP="0006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86795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060F26" w:rsidRPr="00060F26" w:rsidRDefault="003B6624">
        <w:pPr>
          <w:pStyle w:val="a6"/>
          <w:jc w:val="center"/>
          <w:rPr>
            <w:rFonts w:ascii="宋体" w:hAnsi="宋体"/>
            <w:sz w:val="28"/>
            <w:szCs w:val="28"/>
          </w:rPr>
        </w:pPr>
        <w:r w:rsidRPr="00060F26">
          <w:rPr>
            <w:rFonts w:ascii="宋体" w:hAnsi="宋体"/>
            <w:sz w:val="28"/>
            <w:szCs w:val="28"/>
          </w:rPr>
          <w:fldChar w:fldCharType="begin"/>
        </w:r>
        <w:r w:rsidR="00060F26" w:rsidRPr="00060F26">
          <w:rPr>
            <w:rFonts w:ascii="宋体" w:hAnsi="宋体"/>
            <w:sz w:val="28"/>
            <w:szCs w:val="28"/>
          </w:rPr>
          <w:instrText>PAGE   \* MERGEFORMAT</w:instrText>
        </w:r>
        <w:r w:rsidRPr="00060F26">
          <w:rPr>
            <w:rFonts w:ascii="宋体" w:hAnsi="宋体"/>
            <w:sz w:val="28"/>
            <w:szCs w:val="28"/>
          </w:rPr>
          <w:fldChar w:fldCharType="separate"/>
        </w:r>
        <w:r w:rsidR="00871AE8" w:rsidRPr="00871AE8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871AE8">
          <w:rPr>
            <w:rFonts w:ascii="宋体" w:hAnsi="宋体"/>
            <w:noProof/>
            <w:sz w:val="28"/>
            <w:szCs w:val="28"/>
          </w:rPr>
          <w:t xml:space="preserve"> 3 -</w:t>
        </w:r>
        <w:r w:rsidRPr="00060F26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060F26" w:rsidRDefault="00060F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45" w:rsidRDefault="00842E45" w:rsidP="00060F26">
      <w:r>
        <w:separator/>
      </w:r>
    </w:p>
  </w:footnote>
  <w:footnote w:type="continuationSeparator" w:id="1">
    <w:p w:rsidR="00842E45" w:rsidRDefault="00842E45" w:rsidP="00060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F26"/>
    <w:rsid w:val="00054BA3"/>
    <w:rsid w:val="00060F26"/>
    <w:rsid w:val="00186BE7"/>
    <w:rsid w:val="00187B7E"/>
    <w:rsid w:val="002A1785"/>
    <w:rsid w:val="003B6624"/>
    <w:rsid w:val="005310B3"/>
    <w:rsid w:val="0061570F"/>
    <w:rsid w:val="0062125B"/>
    <w:rsid w:val="00792957"/>
    <w:rsid w:val="00842E45"/>
    <w:rsid w:val="00871AE8"/>
    <w:rsid w:val="009F40CE"/>
    <w:rsid w:val="00BF2EC8"/>
    <w:rsid w:val="00C53776"/>
    <w:rsid w:val="00CA798F"/>
    <w:rsid w:val="00E01967"/>
    <w:rsid w:val="00F22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60F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0F2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060F26"/>
    <w:rPr>
      <w:b/>
    </w:rPr>
  </w:style>
  <w:style w:type="paragraph" w:styleId="1">
    <w:name w:val="toc 1"/>
    <w:basedOn w:val="a"/>
    <w:next w:val="a"/>
    <w:autoRedefine/>
    <w:uiPriority w:val="39"/>
    <w:semiHidden/>
    <w:unhideWhenUsed/>
    <w:rsid w:val="00060F26"/>
  </w:style>
  <w:style w:type="paragraph" w:styleId="a5">
    <w:name w:val="header"/>
    <w:basedOn w:val="a"/>
    <w:link w:val="Char"/>
    <w:uiPriority w:val="99"/>
    <w:unhideWhenUsed/>
    <w:rsid w:val="00060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0F2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0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0F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凤</dc:creator>
  <cp:keywords/>
  <dc:description/>
  <cp:lastModifiedBy>郭飞</cp:lastModifiedBy>
  <cp:revision>8</cp:revision>
  <dcterms:created xsi:type="dcterms:W3CDTF">2022-06-21T15:08:00Z</dcterms:created>
  <dcterms:modified xsi:type="dcterms:W3CDTF">2022-10-18T06:15:00Z</dcterms:modified>
</cp:coreProperties>
</file>